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5A" w:rsidRDefault="008E1C5A" w:rsidP="008E1C5A">
      <w:pPr>
        <w:shd w:val="clear" w:color="auto" w:fill="FFFFFF"/>
        <w:ind w:left="4678"/>
        <w:jc w:val="center"/>
        <w:outlineLvl w:val="1"/>
        <w:rPr>
          <w:bCs/>
          <w:iCs/>
          <w:color w:val="010101"/>
          <w:szCs w:val="26"/>
        </w:rPr>
      </w:pPr>
      <w:bookmarkStart w:id="0" w:name="_GoBack"/>
      <w:bookmarkEnd w:id="0"/>
      <w:r>
        <w:rPr>
          <w:bCs/>
          <w:iCs/>
          <w:color w:val="010101"/>
          <w:szCs w:val="26"/>
        </w:rPr>
        <w:t>ПРИЛОЖЕНИЕ № 2</w:t>
      </w:r>
    </w:p>
    <w:p w:rsidR="008E1C5A" w:rsidRDefault="008E1C5A" w:rsidP="008E1C5A">
      <w:pPr>
        <w:shd w:val="clear" w:color="auto" w:fill="FFFFFF"/>
        <w:ind w:left="4678"/>
        <w:jc w:val="center"/>
        <w:outlineLvl w:val="1"/>
        <w:rPr>
          <w:color w:val="010101"/>
          <w:spacing w:val="-4"/>
          <w:szCs w:val="26"/>
        </w:rPr>
      </w:pPr>
      <w:r>
        <w:rPr>
          <w:bCs/>
          <w:iCs/>
          <w:color w:val="010101"/>
          <w:szCs w:val="26"/>
        </w:rPr>
        <w:t xml:space="preserve">к </w:t>
      </w:r>
      <w:r>
        <w:rPr>
          <w:color w:val="010101"/>
          <w:spacing w:val="-4"/>
          <w:szCs w:val="26"/>
        </w:rPr>
        <w:t xml:space="preserve">Программе профилактики рисков причинения вреда (ущерба) охраняемым законом ценностям в сфере муниципального жилищного контроля </w:t>
      </w:r>
      <w:r>
        <w:rPr>
          <w:color w:val="010101"/>
          <w:spacing w:val="-4"/>
          <w:szCs w:val="26"/>
        </w:rPr>
        <w:br/>
        <w:t>на территории городского округа "Город Архангельск" на 2022 год </w:t>
      </w:r>
    </w:p>
    <w:p w:rsidR="008E1C5A" w:rsidRDefault="008E1C5A" w:rsidP="004E03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6"/>
        </w:rPr>
      </w:pPr>
    </w:p>
    <w:p w:rsidR="008E1C5A" w:rsidRDefault="008E1C5A" w:rsidP="004E03EC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Cs w:val="26"/>
        </w:rPr>
      </w:pPr>
    </w:p>
    <w:p w:rsidR="000D095E" w:rsidRPr="000448DE" w:rsidRDefault="000D095E" w:rsidP="008E1C5A">
      <w:pPr>
        <w:autoSpaceDE w:val="0"/>
        <w:autoSpaceDN w:val="0"/>
        <w:adjustRightInd w:val="0"/>
        <w:spacing w:line="228" w:lineRule="auto"/>
        <w:contextualSpacing/>
        <w:jc w:val="center"/>
        <w:rPr>
          <w:b/>
          <w:sz w:val="26"/>
          <w:szCs w:val="26"/>
        </w:rPr>
      </w:pPr>
      <w:r w:rsidRPr="004E03EC">
        <w:rPr>
          <w:b/>
          <w:szCs w:val="26"/>
        </w:rPr>
        <w:t>Перечень профилактических мероприятий,</w:t>
      </w:r>
      <w:r w:rsidR="008E1C5A">
        <w:rPr>
          <w:b/>
          <w:szCs w:val="26"/>
        </w:rPr>
        <w:t xml:space="preserve"> </w:t>
      </w:r>
      <w:r w:rsidR="008E1C5A">
        <w:rPr>
          <w:b/>
          <w:szCs w:val="26"/>
        </w:rPr>
        <w:br/>
      </w:r>
      <w:r w:rsidRPr="004E03EC">
        <w:rPr>
          <w:b/>
          <w:szCs w:val="26"/>
        </w:rPr>
        <w:t>срок</w:t>
      </w:r>
      <w:r w:rsidR="008E1C5A">
        <w:rPr>
          <w:b/>
          <w:szCs w:val="26"/>
        </w:rPr>
        <w:t>и (периодичность) их проведения</w:t>
      </w:r>
    </w:p>
    <w:p w:rsidR="000D095E" w:rsidRPr="000448DE" w:rsidRDefault="000D095E" w:rsidP="000D095E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bCs/>
          <w:color w:val="01010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984"/>
      </w:tblGrid>
      <w:tr w:rsidR="000D095E" w:rsidRPr="00C703B8" w:rsidTr="00C703B8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 xml:space="preserve">№ </w:t>
            </w:r>
            <w:proofErr w:type="gramStart"/>
            <w:r w:rsidRPr="00C703B8">
              <w:rPr>
                <w:iCs/>
                <w:sz w:val="24"/>
                <w:szCs w:val="26"/>
              </w:rPr>
              <w:t>п</w:t>
            </w:r>
            <w:proofErr w:type="gramEnd"/>
            <w:r w:rsidRPr="00C703B8">
              <w:rPr>
                <w:iCs/>
                <w:sz w:val="24"/>
                <w:szCs w:val="26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 xml:space="preserve">Лица, ответственные </w:t>
            </w:r>
          </w:p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за реализацию</w:t>
            </w:r>
          </w:p>
        </w:tc>
      </w:tr>
      <w:tr w:rsidR="000D095E" w:rsidRPr="00C703B8" w:rsidTr="008E1C5A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D095E" w:rsidRPr="00C703B8" w:rsidRDefault="000D095E" w:rsidP="008E1C5A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D095E" w:rsidRPr="00C703B8" w:rsidRDefault="00C703B8" w:rsidP="00C703B8">
            <w:pPr>
              <w:autoSpaceDE w:val="0"/>
              <w:autoSpaceDN w:val="0"/>
              <w:adjustRightInd w:val="0"/>
              <w:contextualSpacing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Постоянно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D095E" w:rsidRPr="00C703B8" w:rsidRDefault="000D095E" w:rsidP="00C703B8">
            <w:pPr>
              <w:autoSpaceDE w:val="0"/>
              <w:autoSpaceDN w:val="0"/>
              <w:adjustRightInd w:val="0"/>
              <w:contextualSpacing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0D095E" w:rsidRPr="00C703B8" w:rsidTr="008E1C5A">
        <w:trPr>
          <w:trHeight w:val="117"/>
        </w:trPr>
        <w:tc>
          <w:tcPr>
            <w:tcW w:w="567" w:type="dxa"/>
            <w:vMerge/>
          </w:tcPr>
          <w:p w:rsidR="000D095E" w:rsidRPr="00C703B8" w:rsidRDefault="000D095E" w:rsidP="008E1C5A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</w:p>
        </w:tc>
        <w:tc>
          <w:tcPr>
            <w:tcW w:w="5449" w:type="dxa"/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городского округа "Город Архангельск" в информационно-телекоммуникационной сети "Интернет", </w:t>
            </w:r>
            <w:r w:rsidR="00D9023B">
              <w:rPr>
                <w:iCs/>
                <w:sz w:val="24"/>
                <w:szCs w:val="26"/>
              </w:rPr>
              <w:br/>
            </w:r>
            <w:r w:rsidRPr="00C703B8">
              <w:rPr>
                <w:iCs/>
                <w:sz w:val="24"/>
                <w:szCs w:val="26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</w:t>
            </w:r>
            <w:r w:rsidR="00D9023B">
              <w:rPr>
                <w:iCs/>
                <w:sz w:val="24"/>
                <w:szCs w:val="26"/>
              </w:rPr>
              <w:br/>
            </w:r>
            <w:r w:rsidRPr="00C703B8">
              <w:rPr>
                <w:iCs/>
                <w:sz w:val="24"/>
                <w:szCs w:val="26"/>
              </w:rPr>
              <w:t>и в иных формах.</w:t>
            </w:r>
          </w:p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 xml:space="preserve">Контрольный (надзорный) орган обеспечивает размещение на официальном сайте Администрации городского округа "Город Архангельск" </w:t>
            </w:r>
            <w:r w:rsidR="00D9023B">
              <w:rPr>
                <w:iCs/>
                <w:sz w:val="24"/>
                <w:szCs w:val="26"/>
              </w:rPr>
              <w:br/>
            </w:r>
            <w:r w:rsidRPr="00C703B8">
              <w:rPr>
                <w:iCs/>
                <w:sz w:val="24"/>
                <w:szCs w:val="26"/>
              </w:rPr>
              <w:t xml:space="preserve">в информационно-телекоммуникационной сети "Интернет" сведений, предусмотренных действующим законодательством </w:t>
            </w:r>
            <w:r w:rsidR="008E1C5A">
              <w:rPr>
                <w:iCs/>
                <w:sz w:val="24"/>
                <w:szCs w:val="26"/>
              </w:rPr>
              <w:br/>
            </w:r>
            <w:r w:rsidRPr="00C703B8">
              <w:rPr>
                <w:iCs/>
                <w:sz w:val="24"/>
                <w:szCs w:val="26"/>
              </w:rPr>
              <w:t>при осуществлении муниципального контроля.</w:t>
            </w:r>
          </w:p>
        </w:tc>
        <w:tc>
          <w:tcPr>
            <w:tcW w:w="1701" w:type="dxa"/>
            <w:vMerge/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 w:val="24"/>
                <w:szCs w:val="26"/>
              </w:rPr>
            </w:pPr>
          </w:p>
        </w:tc>
      </w:tr>
      <w:tr w:rsidR="00FF3B11" w:rsidRPr="00C703B8" w:rsidTr="00115F9B">
        <w:trPr>
          <w:trHeight w:val="1380"/>
        </w:trPr>
        <w:tc>
          <w:tcPr>
            <w:tcW w:w="567" w:type="dxa"/>
          </w:tcPr>
          <w:p w:rsidR="00FF3B11" w:rsidRPr="00C703B8" w:rsidRDefault="00FF3B11" w:rsidP="008E1C5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2</w:t>
            </w:r>
          </w:p>
        </w:tc>
        <w:tc>
          <w:tcPr>
            <w:tcW w:w="5449" w:type="dxa"/>
          </w:tcPr>
          <w:p w:rsidR="00FF3B11" w:rsidRPr="00C703B8" w:rsidRDefault="00FF3B11" w:rsidP="00A13CB3">
            <w:pPr>
              <w:autoSpaceDE w:val="0"/>
              <w:autoSpaceDN w:val="0"/>
              <w:adjustRightInd w:val="0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Объявление предостережения</w:t>
            </w:r>
          </w:p>
        </w:tc>
        <w:tc>
          <w:tcPr>
            <w:tcW w:w="1701" w:type="dxa"/>
          </w:tcPr>
          <w:p w:rsidR="00FF3B11" w:rsidRPr="00C703B8" w:rsidRDefault="00FF3B11" w:rsidP="003304A9">
            <w:pPr>
              <w:autoSpaceDE w:val="0"/>
              <w:autoSpaceDN w:val="0"/>
              <w:adjustRightInd w:val="0"/>
              <w:rPr>
                <w:iCs/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При наличии оснований</w:t>
            </w:r>
          </w:p>
        </w:tc>
        <w:tc>
          <w:tcPr>
            <w:tcW w:w="1984" w:type="dxa"/>
            <w:vAlign w:val="center"/>
          </w:tcPr>
          <w:p w:rsidR="00FF3B11" w:rsidRPr="00C703B8" w:rsidRDefault="00FF3B11" w:rsidP="00C703B8">
            <w:pPr>
              <w:rPr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0D095E" w:rsidRPr="00C703B8" w:rsidTr="008E1C5A">
        <w:trPr>
          <w:trHeight w:val="215"/>
        </w:trPr>
        <w:tc>
          <w:tcPr>
            <w:tcW w:w="567" w:type="dxa"/>
            <w:vMerge w:val="restart"/>
          </w:tcPr>
          <w:p w:rsidR="000D095E" w:rsidRPr="00C703B8" w:rsidRDefault="000D095E" w:rsidP="008E1C5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3</w:t>
            </w:r>
          </w:p>
        </w:tc>
        <w:tc>
          <w:tcPr>
            <w:tcW w:w="5449" w:type="dxa"/>
            <w:vAlign w:val="center"/>
          </w:tcPr>
          <w:p w:rsidR="000D095E" w:rsidRPr="00C703B8" w:rsidRDefault="000D095E" w:rsidP="008E1C5A">
            <w:pPr>
              <w:autoSpaceDE w:val="0"/>
              <w:autoSpaceDN w:val="0"/>
              <w:adjustRightInd w:val="0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Консультирование</w:t>
            </w:r>
          </w:p>
        </w:tc>
        <w:tc>
          <w:tcPr>
            <w:tcW w:w="1701" w:type="dxa"/>
            <w:vMerge w:val="restart"/>
          </w:tcPr>
          <w:p w:rsidR="00C703B8" w:rsidRDefault="000D095E" w:rsidP="00C703B8">
            <w:pPr>
              <w:autoSpaceDE w:val="0"/>
              <w:autoSpaceDN w:val="0"/>
              <w:adjustRightInd w:val="0"/>
              <w:rPr>
                <w:iCs/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 xml:space="preserve">При поступлении обращения </w:t>
            </w:r>
          </w:p>
          <w:p w:rsidR="000D095E" w:rsidRPr="00C703B8" w:rsidRDefault="000D095E" w:rsidP="00C703B8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от контрол</w:t>
            </w:r>
            <w:proofErr w:type="gramStart"/>
            <w:r w:rsidRPr="00C703B8">
              <w:rPr>
                <w:iCs/>
                <w:sz w:val="24"/>
                <w:szCs w:val="26"/>
              </w:rPr>
              <w:t>и</w:t>
            </w:r>
            <w:r w:rsidR="00C703B8">
              <w:rPr>
                <w:iCs/>
                <w:sz w:val="24"/>
                <w:szCs w:val="26"/>
              </w:rPr>
              <w:t>-</w:t>
            </w:r>
            <w:proofErr w:type="gramEnd"/>
            <w:r w:rsidR="00C703B8">
              <w:rPr>
                <w:iCs/>
                <w:sz w:val="24"/>
                <w:szCs w:val="26"/>
              </w:rPr>
              <w:br/>
            </w:r>
            <w:proofErr w:type="spellStart"/>
            <w:r w:rsidRPr="00C703B8">
              <w:rPr>
                <w:iCs/>
                <w:sz w:val="24"/>
                <w:szCs w:val="26"/>
              </w:rPr>
              <w:t>руемого</w:t>
            </w:r>
            <w:proofErr w:type="spellEnd"/>
            <w:r w:rsidRPr="00C703B8">
              <w:rPr>
                <w:iCs/>
                <w:sz w:val="24"/>
                <w:szCs w:val="26"/>
              </w:rPr>
              <w:t xml:space="preserve"> лица </w:t>
            </w:r>
            <w:r w:rsidRPr="00C703B8">
              <w:rPr>
                <w:sz w:val="24"/>
                <w:szCs w:val="26"/>
              </w:rPr>
              <w:t xml:space="preserve">по вопросам, связанным с </w:t>
            </w:r>
            <w:r w:rsidRPr="00C703B8">
              <w:rPr>
                <w:spacing w:val="-6"/>
                <w:sz w:val="24"/>
                <w:szCs w:val="26"/>
              </w:rPr>
              <w:t>организацией и о</w:t>
            </w:r>
            <w:r w:rsidRPr="00C703B8">
              <w:rPr>
                <w:spacing w:val="-10"/>
                <w:sz w:val="24"/>
                <w:szCs w:val="26"/>
              </w:rPr>
              <w:t>существлением</w:t>
            </w:r>
            <w:r w:rsidRPr="00C703B8">
              <w:rPr>
                <w:sz w:val="24"/>
                <w:szCs w:val="26"/>
              </w:rPr>
              <w:t xml:space="preserve"> </w:t>
            </w:r>
            <w:proofErr w:type="spellStart"/>
            <w:r w:rsidRPr="00C703B8">
              <w:rPr>
                <w:sz w:val="24"/>
                <w:szCs w:val="26"/>
              </w:rPr>
              <w:t>муници</w:t>
            </w:r>
            <w:proofErr w:type="spellEnd"/>
            <w:r w:rsidR="00C703B8">
              <w:rPr>
                <w:sz w:val="24"/>
                <w:szCs w:val="26"/>
              </w:rPr>
              <w:t>-</w:t>
            </w:r>
            <w:r w:rsidR="00C703B8">
              <w:rPr>
                <w:sz w:val="24"/>
                <w:szCs w:val="26"/>
              </w:rPr>
              <w:br/>
            </w:r>
            <w:proofErr w:type="spellStart"/>
            <w:r w:rsidRPr="00C703B8">
              <w:rPr>
                <w:sz w:val="24"/>
                <w:szCs w:val="26"/>
              </w:rPr>
              <w:t>пального</w:t>
            </w:r>
            <w:proofErr w:type="spellEnd"/>
            <w:r w:rsidRPr="00C703B8">
              <w:rPr>
                <w:sz w:val="24"/>
                <w:szCs w:val="26"/>
              </w:rPr>
              <w:t xml:space="preserve"> контроля</w:t>
            </w:r>
          </w:p>
        </w:tc>
        <w:tc>
          <w:tcPr>
            <w:tcW w:w="1984" w:type="dxa"/>
            <w:vMerge w:val="restart"/>
          </w:tcPr>
          <w:p w:rsidR="000D095E" w:rsidRPr="00C703B8" w:rsidRDefault="000D095E" w:rsidP="00C703B8">
            <w:pPr>
              <w:rPr>
                <w:sz w:val="24"/>
                <w:szCs w:val="26"/>
              </w:rPr>
            </w:pPr>
            <w:r w:rsidRPr="00C703B8">
              <w:rPr>
                <w:iCs/>
                <w:sz w:val="24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0D095E" w:rsidRPr="00C703B8" w:rsidTr="00C703B8">
        <w:trPr>
          <w:trHeight w:val="635"/>
        </w:trPr>
        <w:tc>
          <w:tcPr>
            <w:tcW w:w="567" w:type="dxa"/>
            <w:vMerge/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6"/>
              </w:rPr>
            </w:pPr>
          </w:p>
        </w:tc>
        <w:tc>
          <w:tcPr>
            <w:tcW w:w="5449" w:type="dxa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284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Должностные лица управления муниципального жилищного контроля осуществляют консультирование:</w:t>
            </w:r>
          </w:p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284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работы;</w:t>
            </w:r>
          </w:p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284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 xml:space="preserve">2) посредством видео-конференц-связи – </w:t>
            </w:r>
            <w:r w:rsidR="00A82C9F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 xml:space="preserve">при наличии технической возможности в дни, </w:t>
            </w:r>
            <w:r w:rsidR="00D9023B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lastRenderedPageBreak/>
              <w:t xml:space="preserve">часы и по вопросам, определенным руководителем контрольного (надзорного) органа. Вопросы, </w:t>
            </w:r>
            <w:r w:rsidR="00C703B8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 xml:space="preserve">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"Интернет" </w:t>
            </w:r>
            <w:r w:rsidR="00C703B8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 xml:space="preserve">не </w:t>
            </w:r>
            <w:proofErr w:type="gramStart"/>
            <w:r w:rsidRPr="00C703B8">
              <w:rPr>
                <w:sz w:val="24"/>
                <w:szCs w:val="26"/>
              </w:rPr>
              <w:t>позднее</w:t>
            </w:r>
            <w:proofErr w:type="gramEnd"/>
            <w:r w:rsidRPr="00C703B8">
              <w:rPr>
                <w:sz w:val="24"/>
                <w:szCs w:val="26"/>
              </w:rPr>
              <w:t xml:space="preserve"> чем за 5 рабочих дней до дня проведения консультирования посредством видео-конференц-связи;</w:t>
            </w:r>
          </w:p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284"/>
              <w:rPr>
                <w:sz w:val="24"/>
                <w:szCs w:val="26"/>
              </w:rPr>
            </w:pPr>
            <w:proofErr w:type="gramStart"/>
            <w:r w:rsidRPr="00C703B8">
              <w:rPr>
                <w:sz w:val="24"/>
                <w:szCs w:val="26"/>
              </w:rPr>
              <w:t xml:space="preserve">3) на личном приеме – в соответствии с графиком личного приема граждан в соответствии со статьей 13 Федерального закона от 2 мая </w:t>
            </w:r>
            <w:r w:rsidR="00C703B8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 xml:space="preserve">2006 года № 59-ФЗ "О порядке рассмотрения обращений граждан Российской Федерации", </w:t>
            </w:r>
            <w:r w:rsidR="00C703B8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      </w:r>
            <w:proofErr w:type="gramEnd"/>
          </w:p>
          <w:p w:rsidR="000D095E" w:rsidRPr="00C703B8" w:rsidRDefault="000D095E" w:rsidP="009969BD">
            <w:pPr>
              <w:autoSpaceDE w:val="0"/>
              <w:autoSpaceDN w:val="0"/>
              <w:adjustRightInd w:val="0"/>
              <w:ind w:firstLine="284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 xml:space="preserve">4) в ходе проведения контрольных (надзорных) мероприятий – при взаимодействии инспекторов </w:t>
            </w:r>
            <w:r w:rsidR="00D9023B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>с контролируемыми лицами и их представителями по вопросам проведения в отношении контролируемого лица соответствующего мероприятия;</w:t>
            </w:r>
          </w:p>
          <w:p w:rsidR="00D9023B" w:rsidRDefault="000D095E" w:rsidP="009969BD">
            <w:pPr>
              <w:autoSpaceDE w:val="0"/>
              <w:autoSpaceDN w:val="0"/>
              <w:adjustRightInd w:val="0"/>
              <w:ind w:firstLine="284"/>
              <w:rPr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 xml:space="preserve">5) при направлении контролируемыми лицами </w:t>
            </w:r>
            <w:r w:rsidR="00D9023B">
              <w:rPr>
                <w:sz w:val="24"/>
                <w:szCs w:val="26"/>
              </w:rPr>
              <w:br/>
            </w:r>
            <w:r w:rsidRPr="00C703B8">
              <w:rPr>
                <w:sz w:val="24"/>
                <w:szCs w:val="26"/>
              </w:rPr>
              <w:t xml:space="preserve">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"О порядке рассмотрении обращений граждан Российской Федерации", по любым вопросам, связанным </w:t>
            </w:r>
          </w:p>
          <w:p w:rsidR="000D095E" w:rsidRPr="00C703B8" w:rsidRDefault="000D095E" w:rsidP="00A82C9F">
            <w:pPr>
              <w:autoSpaceDE w:val="0"/>
              <w:autoSpaceDN w:val="0"/>
              <w:adjustRightInd w:val="0"/>
              <w:ind w:firstLine="284"/>
              <w:rPr>
                <w:iCs/>
                <w:sz w:val="24"/>
                <w:szCs w:val="26"/>
              </w:rPr>
            </w:pPr>
            <w:r w:rsidRPr="00C703B8">
              <w:rPr>
                <w:sz w:val="24"/>
                <w:szCs w:val="26"/>
              </w:rPr>
              <w:t>с соблюдением обязательных требований, установленных действ</w:t>
            </w:r>
            <w:r w:rsidR="008E1C5A">
              <w:rPr>
                <w:sz w:val="24"/>
                <w:szCs w:val="26"/>
              </w:rPr>
              <w:t xml:space="preserve">ующим законодательством при </w:t>
            </w:r>
            <w:r w:rsidRPr="00C703B8">
              <w:rPr>
                <w:sz w:val="24"/>
                <w:szCs w:val="26"/>
              </w:rPr>
              <w:t>осуществлении муниципального контроля</w:t>
            </w:r>
          </w:p>
        </w:tc>
        <w:tc>
          <w:tcPr>
            <w:tcW w:w="1701" w:type="dxa"/>
            <w:vMerge/>
            <w:vAlign w:val="center"/>
          </w:tcPr>
          <w:p w:rsidR="000D095E" w:rsidRPr="00C703B8" w:rsidRDefault="000D095E" w:rsidP="009969B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0D095E" w:rsidRPr="00C703B8" w:rsidRDefault="000D095E" w:rsidP="009969BD">
            <w:pPr>
              <w:jc w:val="center"/>
              <w:rPr>
                <w:iCs/>
                <w:sz w:val="24"/>
                <w:szCs w:val="26"/>
              </w:rPr>
            </w:pPr>
          </w:p>
        </w:tc>
      </w:tr>
    </w:tbl>
    <w:p w:rsidR="000D095E" w:rsidRPr="00A82C9F" w:rsidRDefault="000D095E" w:rsidP="000D0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2"/>
          <w:szCs w:val="26"/>
        </w:rPr>
      </w:pPr>
    </w:p>
    <w:p w:rsidR="000D095E" w:rsidRDefault="00C703B8" w:rsidP="000D095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6"/>
          <w:szCs w:val="26"/>
        </w:rPr>
      </w:pPr>
      <w:r>
        <w:rPr>
          <w:b/>
          <w:bCs/>
          <w:color w:val="010101"/>
          <w:sz w:val="26"/>
          <w:szCs w:val="26"/>
        </w:rPr>
        <w:t>_________</w:t>
      </w:r>
    </w:p>
    <w:p w:rsidR="00B17A73" w:rsidRDefault="00B17A73" w:rsidP="00252956"/>
    <w:sectPr w:rsidR="00B17A73" w:rsidSect="004E03EC">
      <w:headerReference w:type="default" r:id="rId8"/>
      <w:pgSz w:w="11906" w:h="16838"/>
      <w:pgMar w:top="1134" w:right="567" w:bottom="56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87" w:rsidRDefault="00FB5487" w:rsidP="004E03EC">
      <w:r>
        <w:separator/>
      </w:r>
    </w:p>
  </w:endnote>
  <w:endnote w:type="continuationSeparator" w:id="0">
    <w:p w:rsidR="00FB5487" w:rsidRDefault="00FB5487" w:rsidP="004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87" w:rsidRDefault="00FB5487" w:rsidP="004E03EC">
      <w:r>
        <w:separator/>
      </w:r>
    </w:p>
  </w:footnote>
  <w:footnote w:type="continuationSeparator" w:id="0">
    <w:p w:rsidR="00FB5487" w:rsidRDefault="00FB5487" w:rsidP="004E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532301"/>
      <w:docPartObj>
        <w:docPartGallery w:val="Page Numbers (Top of Page)"/>
        <w:docPartUnique/>
      </w:docPartObj>
    </w:sdtPr>
    <w:sdtEndPr/>
    <w:sdtContent>
      <w:p w:rsidR="004E03EC" w:rsidRDefault="004E03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72">
          <w:rPr>
            <w:noProof/>
          </w:rPr>
          <w:t>2</w:t>
        </w:r>
        <w:r>
          <w:fldChar w:fldCharType="end"/>
        </w:r>
      </w:p>
    </w:sdtContent>
  </w:sdt>
  <w:p w:rsidR="004E03EC" w:rsidRDefault="004E03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F"/>
    <w:rsid w:val="00010EF2"/>
    <w:rsid w:val="000D095E"/>
    <w:rsid w:val="00252956"/>
    <w:rsid w:val="002954CF"/>
    <w:rsid w:val="003304A9"/>
    <w:rsid w:val="004D3213"/>
    <w:rsid w:val="004E03EC"/>
    <w:rsid w:val="00702A71"/>
    <w:rsid w:val="0085342B"/>
    <w:rsid w:val="008546F3"/>
    <w:rsid w:val="008C2A46"/>
    <w:rsid w:val="008E1C5A"/>
    <w:rsid w:val="00A13CB3"/>
    <w:rsid w:val="00A82C9F"/>
    <w:rsid w:val="00B17A73"/>
    <w:rsid w:val="00C012F1"/>
    <w:rsid w:val="00C703B8"/>
    <w:rsid w:val="00D9023B"/>
    <w:rsid w:val="00EA3929"/>
    <w:rsid w:val="00F51AC2"/>
    <w:rsid w:val="00FB5487"/>
    <w:rsid w:val="00FC7E72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5295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9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0D095E"/>
    <w:pPr>
      <w:widowControl w:val="0"/>
      <w:suppressAutoHyphens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0D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4"/>
    <w:rsid w:val="000D09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0D095E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0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3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Сергеевич Антонов</dc:creator>
  <cp:lastModifiedBy>Кристина Игоревна Питухина</cp:lastModifiedBy>
  <cp:revision>2</cp:revision>
  <cp:lastPrinted>2021-12-20T05:08:00Z</cp:lastPrinted>
  <dcterms:created xsi:type="dcterms:W3CDTF">2021-12-21T11:02:00Z</dcterms:created>
  <dcterms:modified xsi:type="dcterms:W3CDTF">2021-12-21T11:02:00Z</dcterms:modified>
</cp:coreProperties>
</file>